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52" w:rsidRDefault="000B5D52" w:rsidP="000B5D52">
      <w:pPr>
        <w:pStyle w:val="Default"/>
        <w:ind w:left="3544"/>
        <w:rPr>
          <w:sz w:val="23"/>
          <w:szCs w:val="23"/>
        </w:rPr>
      </w:pPr>
      <w:r>
        <w:rPr>
          <w:sz w:val="23"/>
          <w:szCs w:val="23"/>
        </w:rPr>
        <w:t xml:space="preserve">Al Dirigente Scolastico </w:t>
      </w:r>
    </w:p>
    <w:p w:rsidR="000B5D52" w:rsidRDefault="000B5D52" w:rsidP="000B5D52">
      <w:pPr>
        <w:pStyle w:val="Default"/>
        <w:ind w:left="3544"/>
        <w:rPr>
          <w:sz w:val="23"/>
          <w:szCs w:val="23"/>
        </w:rPr>
      </w:pPr>
      <w:r>
        <w:rPr>
          <w:sz w:val="23"/>
          <w:szCs w:val="23"/>
        </w:rPr>
        <w:t>della Scuola Secondaria 1° Grado “</w:t>
      </w:r>
      <w:proofErr w:type="spellStart"/>
      <w:r>
        <w:rPr>
          <w:sz w:val="23"/>
          <w:szCs w:val="23"/>
        </w:rPr>
        <w:t>Cotugno-Carducci-Giovanni</w:t>
      </w:r>
      <w:proofErr w:type="spellEnd"/>
      <w:r>
        <w:rPr>
          <w:sz w:val="23"/>
          <w:szCs w:val="23"/>
        </w:rPr>
        <w:t xml:space="preserve"> XXIII” </w:t>
      </w:r>
    </w:p>
    <w:p w:rsidR="000B5D52" w:rsidRDefault="000B5D52" w:rsidP="000B5D52">
      <w:pPr>
        <w:pStyle w:val="Default"/>
        <w:ind w:left="6804"/>
        <w:jc w:val="right"/>
      </w:pPr>
    </w:p>
    <w:p w:rsidR="004D779C" w:rsidRPr="000B5D52" w:rsidRDefault="000B5D52" w:rsidP="000B5D5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</w:t>
      </w:r>
      <w:proofErr w:type="spellStart"/>
      <w:r w:rsidRPr="000B5D52">
        <w:rPr>
          <w:rFonts w:ascii="Arial" w:hAnsi="Arial" w:cs="Arial"/>
          <w:sz w:val="23"/>
          <w:szCs w:val="23"/>
        </w:rPr>
        <w:t>Ruvo</w:t>
      </w:r>
      <w:proofErr w:type="spellEnd"/>
      <w:r w:rsidRPr="000B5D52">
        <w:rPr>
          <w:rFonts w:ascii="Arial" w:hAnsi="Arial" w:cs="Arial"/>
          <w:sz w:val="23"/>
          <w:szCs w:val="23"/>
        </w:rPr>
        <w:t xml:space="preserve"> di Puglia</w:t>
      </w:r>
    </w:p>
    <w:p w:rsidR="000B5D52" w:rsidRDefault="000B5D52" w:rsidP="000B5D52">
      <w:pPr>
        <w:ind w:left="4678"/>
        <w:jc w:val="right"/>
        <w:rPr>
          <w:sz w:val="23"/>
          <w:szCs w:val="23"/>
        </w:rPr>
      </w:pPr>
    </w:p>
    <w:p w:rsidR="000B5D52" w:rsidRDefault="000B5D52" w:rsidP="000B5D52">
      <w:pPr>
        <w:pStyle w:val="Default"/>
      </w:pPr>
    </w:p>
    <w:p w:rsidR="000B5D52" w:rsidRDefault="000B5D52" w:rsidP="000B5D52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Il/La sottoscritto/a _________________________docente a t. i. titolare su cattedra interna dell’Istituto classe di concorso A0_____, chiede di sottoporre al Collegio dei docenti la propria candidatura per la seguente funzione strumentale al Piano dell’Offerta Formativa </w:t>
      </w:r>
      <w:proofErr w:type="spellStart"/>
      <w:r>
        <w:rPr>
          <w:sz w:val="23"/>
          <w:szCs w:val="23"/>
        </w:rPr>
        <w:t>a.s.</w:t>
      </w:r>
      <w:proofErr w:type="spellEnd"/>
      <w:r>
        <w:rPr>
          <w:sz w:val="23"/>
          <w:szCs w:val="23"/>
        </w:rPr>
        <w:t xml:space="preserve"> 2016/17</w:t>
      </w:r>
    </w:p>
    <w:p w:rsidR="000B5D52" w:rsidRDefault="000B5D52" w:rsidP="000B5D52">
      <w:pPr>
        <w:rPr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6835"/>
      </w:tblGrid>
      <w:tr w:rsidR="000B5D52" w:rsidTr="000B5D52">
        <w:tc>
          <w:tcPr>
            <w:tcW w:w="2943" w:type="dxa"/>
          </w:tcPr>
          <w:p w:rsidR="000B5D52" w:rsidRDefault="000B5D52" w:rsidP="000B5D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1"/>
            </w:tblGrid>
            <w:tr w:rsidR="000B5D52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Area 1 </w:t>
                  </w:r>
                </w:p>
              </w:tc>
            </w:tr>
          </w:tbl>
          <w:p w:rsidR="000B5D52" w:rsidRDefault="000B5D52" w:rsidP="000B5D52">
            <w:pPr>
              <w:rPr>
                <w:sz w:val="23"/>
                <w:szCs w:val="23"/>
              </w:rPr>
            </w:pPr>
          </w:p>
        </w:tc>
        <w:tc>
          <w:tcPr>
            <w:tcW w:w="6835" w:type="dxa"/>
          </w:tcPr>
          <w:p w:rsidR="000B5D52" w:rsidRDefault="000B5D52" w:rsidP="000B5D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19"/>
            </w:tblGrid>
            <w:tr w:rsidR="000B5D5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9"/>
              </w:trPr>
              <w:tc>
                <w:tcPr>
                  <w:tcW w:w="0" w:type="auto"/>
                </w:tcPr>
                <w:p w:rsidR="000B5D52" w:rsidRDefault="000B5D52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GESTIONE del Piano </w:t>
                  </w:r>
                  <w:r w:rsidR="00FA69A7">
                    <w:rPr>
                      <w:b/>
                      <w:bCs/>
                      <w:sz w:val="22"/>
                      <w:szCs w:val="22"/>
                    </w:rPr>
                    <w:t xml:space="preserve">Triennale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dell’Offerta Formativa (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P.</w:t>
                  </w:r>
                  <w:r w:rsidR="00FA69A7">
                    <w:rPr>
                      <w:b/>
                      <w:bCs/>
                      <w:sz w:val="22"/>
                      <w:szCs w:val="22"/>
                    </w:rPr>
                    <w:t>T.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O.F.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): </w:t>
                  </w:r>
                </w:p>
                <w:p w:rsidR="00FA69A7" w:rsidRDefault="00FA69A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a) Coordinamento delle attività del Piano Offerta Formativa Triennale (POFT): progettazione curricolare </w:t>
                  </w:r>
                  <w:proofErr w:type="spellStart"/>
                  <w:r>
                    <w:rPr>
                      <w:sz w:val="22"/>
                      <w:szCs w:val="22"/>
                    </w:rPr>
                    <w:t>–extracurriculare-flessibilità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e potenziamento;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b) Supporto al Ds per il Collegamento con istituzioni scolastiche, enti ed agenzie utili alla gestione del </w:t>
                  </w:r>
                  <w:proofErr w:type="spellStart"/>
                  <w:r>
                    <w:rPr>
                      <w:sz w:val="22"/>
                      <w:szCs w:val="22"/>
                    </w:rPr>
                    <w:t>P.O.F.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;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c) Valutazione e Rapporto di Auto-Valutazione (RAV-PQM) : elaborazione di questionari e gestione dati.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B5D52" w:rsidRDefault="000B5D52" w:rsidP="000B5D52">
            <w:pPr>
              <w:rPr>
                <w:sz w:val="23"/>
                <w:szCs w:val="23"/>
              </w:rPr>
            </w:pPr>
          </w:p>
        </w:tc>
      </w:tr>
      <w:tr w:rsidR="000B5D52" w:rsidTr="000B5D52">
        <w:tc>
          <w:tcPr>
            <w:tcW w:w="2943" w:type="dxa"/>
          </w:tcPr>
          <w:p w:rsidR="000B5D52" w:rsidRDefault="000B5D52" w:rsidP="000B5D52">
            <w:pPr>
              <w:pStyle w:val="Default"/>
            </w:pPr>
          </w:p>
          <w:p w:rsidR="000B5D52" w:rsidRDefault="000B5D52" w:rsidP="000B5D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1"/>
            </w:tblGrid>
            <w:tr w:rsidR="000B5D52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Area 2 </w:t>
                  </w:r>
                </w:p>
              </w:tc>
            </w:tr>
          </w:tbl>
          <w:p w:rsidR="000B5D52" w:rsidRDefault="000B5D52" w:rsidP="000B5D52">
            <w:pPr>
              <w:rPr>
                <w:sz w:val="23"/>
                <w:szCs w:val="23"/>
              </w:rPr>
            </w:pPr>
          </w:p>
        </w:tc>
        <w:tc>
          <w:tcPr>
            <w:tcW w:w="6835" w:type="dxa"/>
          </w:tcPr>
          <w:p w:rsidR="000B5D52" w:rsidRDefault="000B5D52" w:rsidP="000B5D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19"/>
            </w:tblGrid>
            <w:tr w:rsidR="000B5D52">
              <w:tblPrEx>
                <w:tblCellMar>
                  <w:top w:w="0" w:type="dxa"/>
                  <w:bottom w:w="0" w:type="dxa"/>
                </w:tblCellMar>
              </w:tblPrEx>
              <w:trPr>
                <w:trHeight w:val="990"/>
              </w:trPr>
              <w:tc>
                <w:tcPr>
                  <w:tcW w:w="0" w:type="auto"/>
                </w:tcPr>
                <w:p w:rsidR="000B5D52" w:rsidRDefault="000B5D52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AREA DELLA FORMAZIONE E SOSTEGNO AI DOCENTI </w:t>
                  </w:r>
                </w:p>
                <w:p w:rsidR="00FA69A7" w:rsidRDefault="00FA69A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a) Analisi dei bisogni formativi e gestione del Piano di formazione e aggiornamento;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b) INVALSI;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c) Integrazione alunni stranieri: coordinamento Corsi di Italiano L2;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d) Formazione specifica per alunni con BES;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e) Produzione </w:t>
                  </w:r>
                  <w:r w:rsidR="00FA69A7">
                    <w:rPr>
                      <w:sz w:val="22"/>
                      <w:szCs w:val="22"/>
                    </w:rPr>
                    <w:t xml:space="preserve">e raccolta </w:t>
                  </w:r>
                  <w:r>
                    <w:rPr>
                      <w:sz w:val="22"/>
                      <w:szCs w:val="22"/>
                    </w:rPr>
                    <w:t xml:space="preserve">dei materiali didattici e informativi, cartacei e on-line;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B5D52" w:rsidRDefault="000B5D52" w:rsidP="000B5D52">
            <w:pPr>
              <w:rPr>
                <w:sz w:val="23"/>
                <w:szCs w:val="23"/>
              </w:rPr>
            </w:pPr>
          </w:p>
        </w:tc>
      </w:tr>
      <w:tr w:rsidR="000B5D52" w:rsidTr="000B5D52">
        <w:tc>
          <w:tcPr>
            <w:tcW w:w="2943" w:type="dxa"/>
          </w:tcPr>
          <w:p w:rsidR="000B5D52" w:rsidRDefault="000B5D52" w:rsidP="000B5D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1"/>
            </w:tblGrid>
            <w:tr w:rsidR="000B5D52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Area 3 </w:t>
                  </w:r>
                </w:p>
              </w:tc>
            </w:tr>
          </w:tbl>
          <w:p w:rsidR="000B5D52" w:rsidRDefault="000B5D52" w:rsidP="000B5D52">
            <w:pPr>
              <w:rPr>
                <w:sz w:val="23"/>
                <w:szCs w:val="23"/>
              </w:rPr>
            </w:pPr>
          </w:p>
        </w:tc>
        <w:tc>
          <w:tcPr>
            <w:tcW w:w="6835" w:type="dxa"/>
          </w:tcPr>
          <w:p w:rsidR="000B5D52" w:rsidRDefault="000B5D52" w:rsidP="000B5D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19"/>
            </w:tblGrid>
            <w:tr w:rsidR="000B5D52">
              <w:tblPrEx>
                <w:tblCellMar>
                  <w:top w:w="0" w:type="dxa"/>
                  <w:bottom w:w="0" w:type="dxa"/>
                </w:tblCellMar>
              </w:tblPrEx>
              <w:trPr>
                <w:trHeight w:val="1993"/>
              </w:trPr>
              <w:tc>
                <w:tcPr>
                  <w:tcW w:w="0" w:type="auto"/>
                </w:tcPr>
                <w:p w:rsidR="000B5D52" w:rsidRDefault="000B5D52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E515D7">
                    <w:rPr>
                      <w:b/>
                    </w:rPr>
                    <w:t xml:space="preserve"> </w:t>
                  </w:r>
                  <w:r w:rsidR="00E515D7" w:rsidRPr="00E515D7">
                    <w:rPr>
                      <w:b/>
                      <w:sz w:val="22"/>
                      <w:szCs w:val="22"/>
                    </w:rPr>
                    <w:t>AREA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CONTINUITÀ E ORIENTAMENTO </w:t>
                  </w:r>
                </w:p>
                <w:p w:rsidR="006E3447" w:rsidRDefault="006E344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a) Coordinamento e gestione delle attività di continuità: definizione di un piano annuale degli interventi in materia di continuità </w:t>
                  </w:r>
                  <w:proofErr w:type="spellStart"/>
                  <w:r>
                    <w:rPr>
                      <w:sz w:val="22"/>
                      <w:szCs w:val="22"/>
                    </w:rPr>
                    <w:t>didattico-educativa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e organizzativa tra i diversi ordini di scuola (curricoli verticali) e accoglienza nuovi alunni;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b) Coordinamento e gestione delle attività di orientamento: collegamenti in rete con istituzioni scolastiche, enti ed agenzie educative utili alla gestione delle attività coordinate;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c) Coordinamento delle attività di recupero del disagio e svantaggio; prevenzione abbandoni e dispersione;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d) Gestione attività potenziamento delle eccellenze.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e) Coordinamento attività concernenti l’educazione alla lettura, Progetto lettura, </w:t>
                  </w:r>
                  <w:proofErr w:type="spellStart"/>
                  <w:r>
                    <w:rPr>
                      <w:sz w:val="22"/>
                      <w:szCs w:val="22"/>
                    </w:rPr>
                    <w:t>Legalità-Cittadinanza-Costituzione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le Giornate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della Storia; </w:t>
                  </w:r>
                </w:p>
                <w:p w:rsidR="000B5D52" w:rsidRDefault="000B5D52" w:rsidP="006E344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f) Produzione dei materiali didattici e informativi, cartacei e on-line; </w:t>
                  </w:r>
                </w:p>
              </w:tc>
            </w:tr>
          </w:tbl>
          <w:p w:rsidR="000B5D52" w:rsidRDefault="000B5D52" w:rsidP="000B5D52">
            <w:pPr>
              <w:rPr>
                <w:sz w:val="23"/>
                <w:szCs w:val="23"/>
              </w:rPr>
            </w:pPr>
          </w:p>
        </w:tc>
      </w:tr>
      <w:tr w:rsidR="000B5D52" w:rsidTr="000B5D52">
        <w:tc>
          <w:tcPr>
            <w:tcW w:w="2943" w:type="dxa"/>
          </w:tcPr>
          <w:p w:rsidR="000B5D52" w:rsidRDefault="000B5D52" w:rsidP="000B5D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1"/>
            </w:tblGrid>
            <w:tr w:rsidR="000B5D52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Area 4 </w:t>
                  </w:r>
                </w:p>
              </w:tc>
            </w:tr>
          </w:tbl>
          <w:p w:rsidR="000B5D52" w:rsidRDefault="000B5D52" w:rsidP="000B5D52">
            <w:pPr>
              <w:rPr>
                <w:sz w:val="23"/>
                <w:szCs w:val="23"/>
              </w:rPr>
            </w:pPr>
          </w:p>
        </w:tc>
        <w:tc>
          <w:tcPr>
            <w:tcW w:w="6835" w:type="dxa"/>
          </w:tcPr>
          <w:p w:rsidR="000B5D52" w:rsidRDefault="000B5D52" w:rsidP="000B5D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19"/>
            </w:tblGrid>
            <w:tr w:rsidR="000B5D52">
              <w:tblPrEx>
                <w:tblCellMar>
                  <w:top w:w="0" w:type="dxa"/>
                  <w:bottom w:w="0" w:type="dxa"/>
                </w:tblCellMar>
              </w:tblPrEx>
              <w:trPr>
                <w:trHeight w:val="485"/>
              </w:trPr>
              <w:tc>
                <w:tcPr>
                  <w:tcW w:w="0" w:type="auto"/>
                </w:tcPr>
                <w:p w:rsidR="006E3447" w:rsidRDefault="000B5D52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Area VIAGGI D’ISTRUZIONE E VISITE GUIDATE</w:t>
                  </w:r>
                </w:p>
                <w:p w:rsidR="006E3447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a) coordinamento delle attività culturali della scuola (spettacoli cinematografici, teatro, laboratori, concorsi) – Referente Educazione Ambiente – alla Salute. </w:t>
                  </w:r>
                </w:p>
                <w:p w:rsidR="000B5D52" w:rsidRDefault="000B5D52" w:rsidP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b) Coordinamento viaggi d’istruzione e visite guidate. </w:t>
                  </w:r>
                </w:p>
                <w:p w:rsidR="000B5D52" w:rsidRDefault="000B5D52" w:rsidP="000B5D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c) Progettazione europea e di internazionalizzazione della scuola. </w:t>
                  </w:r>
                </w:p>
                <w:p w:rsidR="000B5D52" w:rsidRDefault="000B5D5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B5D52" w:rsidRDefault="000B5D52" w:rsidP="000B5D52">
            <w:pPr>
              <w:rPr>
                <w:sz w:val="23"/>
                <w:szCs w:val="23"/>
              </w:rPr>
            </w:pPr>
          </w:p>
        </w:tc>
      </w:tr>
    </w:tbl>
    <w:p w:rsidR="000B5D52" w:rsidRDefault="000B5D52" w:rsidP="000B5D52">
      <w:pPr>
        <w:pStyle w:val="Default"/>
        <w:rPr>
          <w:sz w:val="23"/>
          <w:szCs w:val="23"/>
        </w:rPr>
      </w:pPr>
    </w:p>
    <w:p w:rsidR="000B5D52" w:rsidRDefault="000B5D52" w:rsidP="000B5D52">
      <w:pPr>
        <w:pStyle w:val="Default"/>
        <w:rPr>
          <w:sz w:val="23"/>
          <w:szCs w:val="23"/>
        </w:rPr>
      </w:pPr>
    </w:p>
    <w:p w:rsidR="000B5D52" w:rsidRDefault="000B5D52" w:rsidP="000B5D52">
      <w:pPr>
        <w:pStyle w:val="Default"/>
        <w:rPr>
          <w:sz w:val="23"/>
          <w:szCs w:val="23"/>
        </w:rPr>
      </w:pPr>
    </w:p>
    <w:p w:rsidR="000B5D52" w:rsidRDefault="000B5D52" w:rsidP="000B5D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                                                    Firma _______________________ </w:t>
      </w:r>
    </w:p>
    <w:p w:rsidR="000B5D52" w:rsidRDefault="000B5D52" w:rsidP="000B5D52">
      <w:pPr>
        <w:pStyle w:val="Default"/>
        <w:rPr>
          <w:sz w:val="23"/>
          <w:szCs w:val="23"/>
        </w:rPr>
      </w:pPr>
    </w:p>
    <w:p w:rsidR="000B5D52" w:rsidRDefault="000B5D52" w:rsidP="000B5D52">
      <w:pPr>
        <w:pStyle w:val="Default"/>
        <w:rPr>
          <w:sz w:val="23"/>
          <w:szCs w:val="23"/>
        </w:rPr>
      </w:pPr>
    </w:p>
    <w:p w:rsidR="000B5D52" w:rsidRDefault="000B5D52" w:rsidP="000B5D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All.: CV formato europeo </w:t>
      </w:r>
    </w:p>
    <w:p w:rsidR="000B5D52" w:rsidRDefault="000B5D52" w:rsidP="000B5D52">
      <w:r>
        <w:rPr>
          <w:sz w:val="23"/>
          <w:szCs w:val="23"/>
        </w:rPr>
        <w:t>Progetto Area candidatura</w:t>
      </w:r>
    </w:p>
    <w:sectPr w:rsidR="000B5D52" w:rsidSect="004D7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5D52"/>
    <w:rsid w:val="000B5D52"/>
    <w:rsid w:val="004D779C"/>
    <w:rsid w:val="006E3447"/>
    <w:rsid w:val="00E515D7"/>
    <w:rsid w:val="00FA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B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4</cp:revision>
  <dcterms:created xsi:type="dcterms:W3CDTF">2016-09-17T09:07:00Z</dcterms:created>
  <dcterms:modified xsi:type="dcterms:W3CDTF">2016-09-17T09:17:00Z</dcterms:modified>
</cp:coreProperties>
</file>