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B578" w14:textId="62AB4C84" w:rsidR="00D662E8" w:rsidRDefault="0074583A" w:rsidP="00D662E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C – Informativa agli interessati ai sensi del Regolamento UE nr. 679/2016</w:t>
      </w:r>
    </w:p>
    <w:p w14:paraId="60A34CB4" w14:textId="77777777" w:rsidR="007C0325" w:rsidRDefault="007C0325" w:rsidP="00D662E8">
      <w:pPr>
        <w:spacing w:after="0" w:line="240" w:lineRule="auto"/>
      </w:pPr>
    </w:p>
    <w:p w14:paraId="0E8278EA" w14:textId="77777777" w:rsidR="00D662E8" w:rsidRDefault="00D662E8" w:rsidP="00D662E8">
      <w:pPr>
        <w:spacing w:after="0" w:line="240" w:lineRule="auto"/>
        <w:jc w:val="right"/>
      </w:pPr>
      <w:r>
        <w:t>Al Dirigente Scolastico della S.S.S. di I grado “</w:t>
      </w:r>
      <w:proofErr w:type="spellStart"/>
      <w:r>
        <w:t>Cotugno-Carducci.Giovanni</w:t>
      </w:r>
      <w:proofErr w:type="spellEnd"/>
      <w:r>
        <w:t xml:space="preserve"> XXIII”</w:t>
      </w:r>
    </w:p>
    <w:p w14:paraId="3E6564F3" w14:textId="77777777" w:rsidR="00D662E8" w:rsidRDefault="00D662E8" w:rsidP="00D662E8">
      <w:pPr>
        <w:spacing w:after="0" w:line="240" w:lineRule="auto"/>
        <w:jc w:val="right"/>
      </w:pPr>
      <w:r>
        <w:t xml:space="preserve">Via Vito </w:t>
      </w:r>
      <w:proofErr w:type="spellStart"/>
      <w:r>
        <w:t>Ippedico</w:t>
      </w:r>
      <w:proofErr w:type="spellEnd"/>
      <w:r>
        <w:t xml:space="preserve"> n.11</w:t>
      </w:r>
    </w:p>
    <w:p w14:paraId="52DEA41B" w14:textId="39855D08" w:rsidR="00D662E8" w:rsidRDefault="00D662E8" w:rsidP="00D662E8">
      <w:pPr>
        <w:spacing w:after="0" w:line="240" w:lineRule="auto"/>
        <w:jc w:val="right"/>
      </w:pPr>
      <w:r>
        <w:t>Ruvo di Puglia (BA)</w:t>
      </w:r>
    </w:p>
    <w:p w14:paraId="4C4ECACE" w14:textId="77777777" w:rsidR="00D662E8" w:rsidRDefault="00D662E8" w:rsidP="00D662E8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E8" w14:paraId="4A7C5F2E" w14:textId="77777777" w:rsidTr="00D662E8">
        <w:tc>
          <w:tcPr>
            <w:tcW w:w="9628" w:type="dxa"/>
          </w:tcPr>
          <w:p w14:paraId="255E6F16" w14:textId="77777777" w:rsidR="00567D83" w:rsidRDefault="00567D83" w:rsidP="00567D8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LLEGATO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C - </w:t>
            </w:r>
            <w:r>
              <w:rPr>
                <w:b/>
                <w:bCs/>
                <w:sz w:val="20"/>
                <w:szCs w:val="20"/>
              </w:rPr>
              <w:t xml:space="preserve">Informativa agli interessati ai sensi del Regolamento UE nr. 679/2016 </w:t>
            </w:r>
          </w:p>
          <w:p w14:paraId="36BB4CC1" w14:textId="44C8DC0D" w:rsidR="00D662E8" w:rsidRDefault="00C70793" w:rsidP="00567D8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PER IL CONFERIMENTO DI INCARICO DI ESPERTO IN MATEMATICA per la preparazione ai Campionati Internazionali dei Giochi Matematici</w:t>
            </w:r>
          </w:p>
        </w:tc>
      </w:tr>
    </w:tbl>
    <w:p w14:paraId="4F3505A2" w14:textId="2F2CC785" w:rsidR="008C07ED" w:rsidRDefault="008C07ED"/>
    <w:p w14:paraId="7AB92439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I dati personali raccolti saranno trattati per comunicazioni e per dare esecuzione al contratto stesso, su supporto cartaceo e mediante strumenti elettronici, e saranno protetti in conformità alle disposizioni di legge e agli obblighi di riservatezza. </w:t>
      </w:r>
    </w:p>
    <w:p w14:paraId="2BAF8A61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In particolare: </w:t>
      </w:r>
    </w:p>
    <w:p w14:paraId="085C85D5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a) il trattamento dei dati comuni, sensibili e giudiziari, è finalizzato alla corretta e completa esecuzione dell’incarico professionale conferito, sia in ambito giudiziale che in ambito stragiudiziale; </w:t>
      </w:r>
    </w:p>
    <w:p w14:paraId="6086E0A4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b) il trattamento dei dati è strettamente necessario per lo svolgimento dell’incarico conferito; </w:t>
      </w:r>
    </w:p>
    <w:p w14:paraId="3164F07C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c) l’eventuale rifiuto da parte dell’interessato di conferire dati personali comporta l’impossibilità di proseguire/dare corso al rapporto professionale in essere o da instaurare; </w:t>
      </w:r>
    </w:p>
    <w:p w14:paraId="086A9706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d) il trattamento consiste nelle operazioni o complesso di operazioni ai sensi del Regolamento UE nr. 679/2016: “la raccolta, la registrazione, l’organizzazione, la conservazione, la consultazione, l’elaborazione, la modificazione, la selezione, l’estrazione, il raffronto, l’utilizzo, l’interconnessione, il blocco, la comunicazione, la cancellazione e la distruzione di dati, anche se non registrati in una banca di dati”; </w:t>
      </w:r>
    </w:p>
    <w:p w14:paraId="7C3069B6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e) il trattamento sarà effettuato ad opera di soggetti appositamente incaricati, che si avvarranno di strumenti elettronici e non elettronici, configurati, in modo da garantire la riservatezza e la tutela dei Suoi/Vostri dati e nel rispetto, in ogni caso, del segreto professionale; </w:t>
      </w:r>
    </w:p>
    <w:p w14:paraId="68547595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f) i dati saranno a conoscenza degli incaricati del trattamento; </w:t>
      </w:r>
    </w:p>
    <w:p w14:paraId="0B2FC8BF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g) i dati potranno essere comunicati, per le finalità di cui sopra, a collaboratori esterni, ai soggetti operanti nel settore giudiziario, alle controparti e relativi difensori, ed in genere a terzi soggetti cui disposizioni di legge attribuiscono facoltà di accesso ovvero ai quali la comunicazione è necessaria per l’esercizio delle attività proprie della professione forense; </w:t>
      </w:r>
    </w:p>
    <w:p w14:paraId="43350547" w14:textId="77777777" w:rsidR="00C26022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h) i dati personali non saranno oggetto di diffusione non necessaria per l’esecuzione degli obblighi contrattuali o preventivamente autorizzata; </w:t>
      </w:r>
    </w:p>
    <w:p w14:paraId="28458C93" w14:textId="77777777" w:rsidR="00F86C5D" w:rsidRPr="009B4BD5" w:rsidRDefault="00C26022" w:rsidP="009B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4BD5">
        <w:rPr>
          <w:rFonts w:ascii="Times New Roman" w:hAnsi="Times New Roman" w:cs="Times New Roman"/>
          <w:color w:val="000000"/>
        </w:rPr>
        <w:t xml:space="preserve">i) Lei potrà far valere i Suoi diritti, così come disciplinati dal Regolamento UE nr. 679/2016. </w:t>
      </w:r>
    </w:p>
    <w:p w14:paraId="0D5B7981" w14:textId="77777777" w:rsidR="00F86C5D" w:rsidRDefault="00F86C5D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B1FA27" w14:textId="5EA2220D" w:rsidR="00D662E8" w:rsidRDefault="00D662E8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Luogo ______________________________________ lì __/__/______ </w:t>
      </w:r>
    </w:p>
    <w:p w14:paraId="0D0140DD" w14:textId="04222698" w:rsidR="00BB3607" w:rsidRDefault="00BB3607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D2F5390" w14:textId="0BA57396" w:rsidR="00BB3607" w:rsidRDefault="00BB3607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55004C7" w14:textId="709ABB76" w:rsidR="00BB3607" w:rsidRPr="00D662E8" w:rsidRDefault="00BB3607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B36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accettazione</w:t>
      </w:r>
    </w:p>
    <w:p w14:paraId="53D69E62" w14:textId="334D142A" w:rsid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Firma del/la </w:t>
      </w:r>
      <w:proofErr w:type="spellStart"/>
      <w:r w:rsidRPr="00D662E8">
        <w:rPr>
          <w:rFonts w:ascii="Times New Roman" w:hAnsi="Times New Roman" w:cs="Times New Roman"/>
          <w:color w:val="000000"/>
          <w:sz w:val="20"/>
          <w:szCs w:val="20"/>
        </w:rPr>
        <w:t>condidato</w:t>
      </w:r>
      <w:proofErr w:type="spellEnd"/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/a </w:t>
      </w:r>
    </w:p>
    <w:p w14:paraId="2F0B4D3A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6E4F3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 </w:t>
      </w:r>
    </w:p>
    <w:p w14:paraId="54869857" w14:textId="4A8F360B" w:rsidR="00D662E8" w:rsidRDefault="00D662E8" w:rsidP="00D662E8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19282C" w14:textId="77777777" w:rsidR="00D662E8" w:rsidRDefault="00D662E8" w:rsidP="00D662E8"/>
    <w:sectPr w:rsidR="00D66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567D83"/>
    <w:rsid w:val="0074583A"/>
    <w:rsid w:val="007C0325"/>
    <w:rsid w:val="008C07ED"/>
    <w:rsid w:val="009422A6"/>
    <w:rsid w:val="00954012"/>
    <w:rsid w:val="009B4BD5"/>
    <w:rsid w:val="00AE62A2"/>
    <w:rsid w:val="00B875E3"/>
    <w:rsid w:val="00BB3607"/>
    <w:rsid w:val="00C26022"/>
    <w:rsid w:val="00C70793"/>
    <w:rsid w:val="00C96316"/>
    <w:rsid w:val="00D1576D"/>
    <w:rsid w:val="00D662E8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129D"/>
  <w15:chartTrackingRefBased/>
  <w15:docId w15:val="{37C3EC95-177F-4065-BD8F-5AB6790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8" ma:contentTypeDescription="Creare un nuovo documento." ma:contentTypeScope="" ma:versionID="fc7992ef61580cd5c0a0183243c6dc4c">
  <xsd:schema xmlns:xsd="http://www.w3.org/2001/XMLSchema" xmlns:xs="http://www.w3.org/2001/XMLSchema" xmlns:p="http://schemas.microsoft.com/office/2006/metadata/properties" xmlns:ns2="7c2f1671-3feb-4876-931c-c9bbc3376d8f" targetNamespace="http://schemas.microsoft.com/office/2006/metadata/properties" ma:root="true" ma:fieldsID="dbe173275766967184e5d93c0ba92a21" ns2:_="">
    <xsd:import namespace="7c2f1671-3feb-4876-931c-c9bbc3376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47BE1-C960-45E3-BD22-C3551C7D2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4B172-8745-4B24-99BF-C1F52B55D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2C09A-F5D5-4CD9-8F43-2C15BDEA0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2</cp:revision>
  <dcterms:created xsi:type="dcterms:W3CDTF">2020-12-20T09:13:00Z</dcterms:created>
  <dcterms:modified xsi:type="dcterms:W3CDTF">2020-12-20T09:13:00Z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